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http://schemas.microsoft.com/office/word/2018/wordml" xmlns:w16cex="http://schemas.microsoft.com/office/word/2018/wordml/cex" xmlns:w16sdtdh="http://schemas.microsoft.com/office/word/2020/wordml/sdtdatahash" xmlns:w16sdtfl="http://schemas.microsoft.com/office/word/2024/wordml/sdtformatlock" mc:Ignorable="w14 w15 w16se w16cid wp14 w16 w16cex w16sdtdh w16sdtfl">
  <w:body>
    <w:p xmlns:wp14="http://schemas.microsoft.com/office/word/2010/wordml" w:rsidR="002F26C2" w:rsidP="6CCC965F" w:rsidRDefault="002F26C2" w14:paraId="44C107AB" wp14:textId="5EAAC163">
      <w:pPr>
        <w:spacing w:before="0" w:beforeAutospacing="off" w:after="0" w:afterAutospacing="off"/>
        <w:ind w:left="720"/>
        <w:jc w:val="center"/>
        <w:rPr>
          <w:rFonts w:ascii="Arial" w:hAnsi="Arial" w:eastAsia="Arial" w:cs="Arial"/>
          <w:noProof w:val="0"/>
          <w:color w:val="000000" w:themeColor="text1" w:themeTint="FF" w:themeShade="FF"/>
          <w:sz w:val="28"/>
          <w:szCs w:val="28"/>
          <w:lang w:val="es-MX"/>
        </w:rPr>
      </w:pPr>
      <w:r w:rsidRPr="6CCC965F" w:rsidR="6CCC965F">
        <w:rPr>
          <w:rFonts w:ascii="Arial" w:hAnsi="Arial" w:eastAsia="Arial" w:cs="Arial"/>
          <w:b w:val="1"/>
          <w:bCs w:val="1"/>
          <w:noProof w:val="0"/>
          <w:color w:val="000000" w:themeColor="text1" w:themeTint="FF" w:themeShade="FF"/>
          <w:sz w:val="28"/>
          <w:szCs w:val="28"/>
          <w:lang w:val="es-ES"/>
        </w:rPr>
        <w:t>“Nuevos Destinos”: La colección para vacacionar de C&amp;A que lleva tu estilo a cualquier lugar</w:t>
      </w:r>
    </w:p>
    <w:p xmlns:wp14="http://schemas.microsoft.com/office/word/2010/wordml" w:rsidR="002F26C2" w:rsidP="3EEF061D" w:rsidRDefault="002F26C2" w14:paraId="71F49FFB" wp14:textId="219F3D61">
      <w:pPr>
        <w:spacing w:before="240" w:beforeAutospacing="off" w:after="240" w:afterAutospacing="off"/>
        <w:jc w:val="both"/>
        <w:rPr>
          <w:rFonts w:ascii="Open Sans" w:hAnsi="Open Sans" w:eastAsia="Open Sans" w:cs="Open Sans"/>
          <w:noProof w:val="0"/>
          <w:color w:val="000000" w:themeColor="text1" w:themeTint="FF" w:themeShade="FF"/>
          <w:sz w:val="24"/>
          <w:szCs w:val="24"/>
          <w:lang w:val="es-MX"/>
        </w:rPr>
      </w:pPr>
      <w:r w:rsidRPr="6CCC965F" w:rsidR="6CCC965F">
        <w:rPr>
          <w:rFonts w:ascii="Open Sans" w:hAnsi="Open Sans" w:eastAsia="Open Sans" w:cs="Open Sans"/>
          <w:b w:val="1"/>
          <w:bCs w:val="1"/>
          <w:noProof w:val="0"/>
          <w:color w:val="000000" w:themeColor="text1" w:themeTint="FF" w:themeShade="FF"/>
          <w:sz w:val="24"/>
          <w:szCs w:val="24"/>
          <w:lang w:val="es-ES"/>
        </w:rPr>
        <w:t xml:space="preserve">Ciudad de México, </w:t>
      </w:r>
      <w:r w:rsidRPr="6CCC965F" w:rsidR="6CCC965F">
        <w:rPr>
          <w:rFonts w:ascii="Open Sans" w:hAnsi="Open Sans" w:eastAsia="Open Sans" w:cs="Open Sans"/>
          <w:b w:val="1"/>
          <w:bCs w:val="1"/>
          <w:noProof w:val="0"/>
          <w:color w:val="000000" w:themeColor="text1" w:themeTint="FF" w:themeShade="FF"/>
          <w:sz w:val="24"/>
          <w:szCs w:val="24"/>
          <w:lang w:val="es-ES"/>
        </w:rPr>
        <w:t>24</w:t>
      </w:r>
      <w:r w:rsidRPr="6CCC965F" w:rsidR="6CCC965F">
        <w:rPr>
          <w:rFonts w:ascii="Open Sans" w:hAnsi="Open Sans" w:eastAsia="Open Sans" w:cs="Open Sans"/>
          <w:b w:val="1"/>
          <w:bCs w:val="1"/>
          <w:noProof w:val="0"/>
          <w:color w:val="000000" w:themeColor="text1" w:themeTint="FF" w:themeShade="FF"/>
          <w:sz w:val="24"/>
          <w:szCs w:val="24"/>
          <w:lang w:val="es-ES"/>
        </w:rPr>
        <w:t xml:space="preserve"> de marzo de 2025 –</w:t>
      </w:r>
      <w:r w:rsidRPr="6CCC965F" w:rsidR="6CCC965F">
        <w:rPr>
          <w:rFonts w:ascii="Open Sans" w:hAnsi="Open Sans" w:eastAsia="Open Sans" w:cs="Open Sans"/>
          <w:noProof w:val="0"/>
          <w:sz w:val="24"/>
          <w:szCs w:val="24"/>
          <w:lang w:val="es-ES"/>
        </w:rPr>
        <w:t xml:space="preserve"> Despertar tu instinto aventurero puede ser la oportunidad perfecta </w:t>
      </w:r>
      <w:r w:rsidRPr="6CCC965F" w:rsidR="6CCC965F">
        <w:rPr>
          <w:rFonts w:ascii="Open Sans" w:hAnsi="Open Sans" w:eastAsia="Open Sans" w:cs="Open Sans"/>
          <w:noProof w:val="0"/>
          <w:color w:val="000000" w:themeColor="text1" w:themeTint="FF" w:themeShade="FF"/>
          <w:sz w:val="24"/>
          <w:szCs w:val="24"/>
          <w:lang w:val="es-ES"/>
        </w:rPr>
        <w:t xml:space="preserve">para renovar tu guardarropa y el de toda tu familia con la colección </w:t>
      </w:r>
      <w:r w:rsidRPr="6CCC965F" w:rsidR="6CCC965F">
        <w:rPr>
          <w:rFonts w:ascii="Open Sans" w:hAnsi="Open Sans" w:eastAsia="Open Sans" w:cs="Open Sans"/>
          <w:i w:val="1"/>
          <w:iCs w:val="1"/>
          <w:noProof w:val="0"/>
          <w:color w:val="000000" w:themeColor="text1" w:themeTint="FF" w:themeShade="FF"/>
          <w:sz w:val="24"/>
          <w:szCs w:val="24"/>
          <w:lang w:val="es-ES"/>
        </w:rPr>
        <w:t>"Nuevos Destinos"</w:t>
      </w:r>
      <w:r w:rsidRPr="6CCC965F" w:rsidR="6CCC965F">
        <w:rPr>
          <w:rFonts w:ascii="Open Sans" w:hAnsi="Open Sans" w:eastAsia="Open Sans" w:cs="Open Sans"/>
          <w:noProof w:val="0"/>
          <w:color w:val="000000" w:themeColor="text1" w:themeTint="FF" w:themeShade="FF"/>
          <w:sz w:val="24"/>
          <w:szCs w:val="24"/>
          <w:lang w:val="es-ES"/>
        </w:rPr>
        <w:t xml:space="preserve"> de </w:t>
      </w:r>
      <w:r w:rsidRPr="6CCC965F" w:rsidR="6CCC965F">
        <w:rPr>
          <w:rFonts w:ascii="Open Sans" w:hAnsi="Open Sans" w:eastAsia="Open Sans" w:cs="Open Sans"/>
          <w:b w:val="1"/>
          <w:bCs w:val="1"/>
          <w:noProof w:val="0"/>
          <w:color w:val="000000" w:themeColor="text1" w:themeTint="FF" w:themeShade="FF"/>
          <w:sz w:val="24"/>
          <w:szCs w:val="24"/>
          <w:lang w:val="es-ES"/>
        </w:rPr>
        <w:t>C&amp;A.</w:t>
      </w:r>
    </w:p>
    <w:p xmlns:wp14="http://schemas.microsoft.com/office/word/2010/wordml" w:rsidR="002F26C2" w:rsidP="3EEF061D" w:rsidRDefault="002F26C2" w14:paraId="6FCB6C9D" wp14:textId="2F0F0AD0">
      <w:pPr>
        <w:spacing w:before="240" w:beforeAutospacing="off" w:after="240" w:afterAutospacing="off"/>
        <w:jc w:val="both"/>
        <w:rPr>
          <w:rFonts w:ascii="Open Sans" w:hAnsi="Open Sans" w:eastAsia="Open Sans" w:cs="Open Sans"/>
          <w:noProof w:val="0"/>
          <w:color w:val="000000" w:themeColor="text1" w:themeTint="FF" w:themeShade="FF"/>
          <w:sz w:val="24"/>
          <w:szCs w:val="24"/>
          <w:lang w:val="es-MX"/>
        </w:rPr>
      </w:pPr>
      <w:r w:rsidRPr="6CCC965F" w:rsidR="6CCC965F">
        <w:rPr>
          <w:rFonts w:ascii="Open Sans" w:hAnsi="Open Sans" w:eastAsia="Open Sans" w:cs="Open Sans"/>
          <w:noProof w:val="0"/>
          <w:color w:val="000000" w:themeColor="text1" w:themeTint="FF" w:themeShade="FF"/>
          <w:sz w:val="24"/>
          <w:szCs w:val="24"/>
          <w:lang w:val="es-ES"/>
        </w:rPr>
        <w:t xml:space="preserve">Inspirada en la frescura de la primavera y el espíritu aventurero de cada viaje, esta propuesta ofrece prendas versátiles desde bañadores para toda la familia, shorts, vestidos, tops, faldas, bermudas, y pantalones que se adaptan a cualquier plan, desde un </w:t>
      </w:r>
      <w:r w:rsidRPr="6CCC965F" w:rsidR="6CCC965F">
        <w:rPr>
          <w:rFonts w:ascii="Open Sans" w:hAnsi="Open Sans" w:eastAsia="Open Sans" w:cs="Open Sans"/>
          <w:i w:val="1"/>
          <w:iCs w:val="1"/>
          <w:noProof w:val="0"/>
          <w:color w:val="000000" w:themeColor="text1" w:themeTint="FF" w:themeShade="FF"/>
          <w:sz w:val="24"/>
          <w:szCs w:val="24"/>
          <w:lang w:val="es-ES"/>
        </w:rPr>
        <w:t>r</w:t>
      </w:r>
      <w:r w:rsidRPr="6CCC965F" w:rsidR="6CCC965F">
        <w:rPr>
          <w:rFonts w:ascii="Open Sans" w:hAnsi="Open Sans" w:eastAsia="Open Sans" w:cs="Open Sans"/>
          <w:i w:val="1"/>
          <w:iCs w:val="1"/>
          <w:noProof w:val="0"/>
          <w:color w:val="000000" w:themeColor="text1" w:themeTint="FF" w:themeShade="FF"/>
          <w:sz w:val="24"/>
          <w:szCs w:val="24"/>
          <w:lang w:val="es-ES"/>
        </w:rPr>
        <w:t xml:space="preserve">oad </w:t>
      </w:r>
      <w:r w:rsidRPr="6CCC965F" w:rsidR="6CCC965F">
        <w:rPr>
          <w:rFonts w:ascii="Open Sans" w:hAnsi="Open Sans" w:eastAsia="Open Sans" w:cs="Open Sans"/>
          <w:i w:val="1"/>
          <w:iCs w:val="1"/>
          <w:noProof w:val="0"/>
          <w:color w:val="000000" w:themeColor="text1" w:themeTint="FF" w:themeShade="FF"/>
          <w:sz w:val="24"/>
          <w:szCs w:val="24"/>
          <w:lang w:val="es-ES"/>
        </w:rPr>
        <w:t>t</w:t>
      </w:r>
      <w:r w:rsidRPr="6CCC965F" w:rsidR="6CCC965F">
        <w:rPr>
          <w:rFonts w:ascii="Open Sans" w:hAnsi="Open Sans" w:eastAsia="Open Sans" w:cs="Open Sans"/>
          <w:i w:val="1"/>
          <w:iCs w:val="1"/>
          <w:noProof w:val="0"/>
          <w:color w:val="000000" w:themeColor="text1" w:themeTint="FF" w:themeShade="FF"/>
          <w:sz w:val="24"/>
          <w:szCs w:val="24"/>
          <w:lang w:val="es-ES"/>
        </w:rPr>
        <w:t xml:space="preserve">rip </w:t>
      </w:r>
      <w:r w:rsidRPr="6CCC965F" w:rsidR="6CCC965F">
        <w:rPr>
          <w:rFonts w:ascii="Open Sans" w:hAnsi="Open Sans" w:eastAsia="Open Sans" w:cs="Open Sans"/>
          <w:noProof w:val="0"/>
          <w:color w:val="000000" w:themeColor="text1" w:themeTint="FF" w:themeShade="FF"/>
          <w:sz w:val="24"/>
          <w:szCs w:val="24"/>
          <w:lang w:val="es-ES"/>
        </w:rPr>
        <w:t>hasta una tarde en la ciudad o un día bajo el sol.</w:t>
      </w:r>
    </w:p>
    <w:p w:rsidR="6CCC965F" w:rsidP="6CCC965F" w:rsidRDefault="6CCC965F" w14:paraId="736B4C1B" w14:textId="6B709D3E">
      <w:pPr>
        <w:spacing w:before="240" w:beforeAutospacing="off" w:after="240" w:afterAutospacing="off"/>
        <w:jc w:val="both"/>
        <w:rPr>
          <w:rFonts w:ascii="Open Sans" w:hAnsi="Open Sans" w:eastAsia="Open Sans" w:cs="Open Sans"/>
          <w:noProof w:val="0"/>
          <w:color w:val="000000" w:themeColor="text1" w:themeTint="FF" w:themeShade="FF"/>
          <w:sz w:val="24"/>
          <w:szCs w:val="24"/>
          <w:lang w:val="es-MX"/>
        </w:rPr>
      </w:pPr>
      <w:r w:rsidRPr="6CCC965F" w:rsidR="6CCC965F">
        <w:rPr>
          <w:rFonts w:ascii="Open Sans" w:hAnsi="Open Sans" w:eastAsia="Open Sans" w:cs="Open Sans"/>
          <w:noProof w:val="0"/>
          <w:color w:val="000000" w:themeColor="text1" w:themeTint="FF" w:themeShade="FF"/>
          <w:sz w:val="24"/>
          <w:szCs w:val="24"/>
          <w:lang w:val="es-ES"/>
        </w:rPr>
        <w:t xml:space="preserve">Uno de los estilos protagonistas de la temporada son las prendas fluidas y cómodas que incorporan elementos artesanales y estampados inspirados en la naturaleza, ofreciendo opciones para todos, como vestidos desde $399 en una variedad de colores y el ya clásico look atemporal </w:t>
      </w:r>
      <w:r w:rsidRPr="6CCC965F" w:rsidR="6CCC965F">
        <w:rPr>
          <w:rFonts w:ascii="Open Sans" w:hAnsi="Open Sans" w:eastAsia="Open Sans" w:cs="Open Sans"/>
          <w:i w:val="1"/>
          <w:iCs w:val="1"/>
          <w:noProof w:val="0"/>
          <w:color w:val="000000" w:themeColor="text1" w:themeTint="FF" w:themeShade="FF"/>
          <w:sz w:val="24"/>
          <w:szCs w:val="24"/>
          <w:lang w:val="es-ES"/>
        </w:rPr>
        <w:t>black</w:t>
      </w:r>
      <w:r w:rsidRPr="6CCC965F" w:rsidR="6CCC965F">
        <w:rPr>
          <w:rFonts w:ascii="Open Sans" w:hAnsi="Open Sans" w:eastAsia="Open Sans" w:cs="Open Sans"/>
          <w:i w:val="1"/>
          <w:iCs w:val="1"/>
          <w:noProof w:val="0"/>
          <w:color w:val="000000" w:themeColor="text1" w:themeTint="FF" w:themeShade="FF"/>
          <w:sz w:val="24"/>
          <w:szCs w:val="24"/>
          <w:lang w:val="es-ES"/>
        </w:rPr>
        <w:t xml:space="preserve"> &amp; </w:t>
      </w:r>
      <w:r w:rsidRPr="6CCC965F" w:rsidR="6CCC965F">
        <w:rPr>
          <w:rFonts w:ascii="Open Sans" w:hAnsi="Open Sans" w:eastAsia="Open Sans" w:cs="Open Sans"/>
          <w:i w:val="1"/>
          <w:iCs w:val="1"/>
          <w:noProof w:val="0"/>
          <w:color w:val="000000" w:themeColor="text1" w:themeTint="FF" w:themeShade="FF"/>
          <w:sz w:val="24"/>
          <w:szCs w:val="24"/>
          <w:lang w:val="es-ES"/>
        </w:rPr>
        <w:t>white</w:t>
      </w:r>
      <w:r w:rsidRPr="6CCC965F" w:rsidR="6CCC965F">
        <w:rPr>
          <w:rFonts w:ascii="Open Sans" w:hAnsi="Open Sans" w:eastAsia="Open Sans" w:cs="Open Sans"/>
          <w:noProof w:val="0"/>
          <w:color w:val="000000" w:themeColor="text1" w:themeTint="FF" w:themeShade="FF"/>
          <w:sz w:val="24"/>
          <w:szCs w:val="24"/>
          <w:lang w:val="es-ES"/>
        </w:rPr>
        <w:t>, perfecto para destinos cálidos y relajados.</w:t>
      </w:r>
    </w:p>
    <w:p xmlns:wp14="http://schemas.microsoft.com/office/word/2010/wordml" w:rsidR="002F26C2" w:rsidP="3EEF061D" w:rsidRDefault="002F26C2" w14:paraId="3BBAC0B6" wp14:textId="54FB7D1E">
      <w:pPr>
        <w:spacing w:before="240" w:beforeAutospacing="off" w:after="240" w:afterAutospacing="off"/>
        <w:jc w:val="both"/>
        <w:rPr>
          <w:rFonts w:ascii="Open Sans" w:hAnsi="Open Sans" w:eastAsia="Open Sans" w:cs="Open Sans"/>
          <w:noProof w:val="0"/>
          <w:color w:val="000000" w:themeColor="text1" w:themeTint="FF" w:themeShade="FF"/>
          <w:sz w:val="24"/>
          <w:szCs w:val="24"/>
          <w:lang w:val="es-MX"/>
        </w:rPr>
      </w:pPr>
      <w:r w:rsidRPr="6CCC965F" w:rsidR="6CCC965F">
        <w:rPr>
          <w:rFonts w:ascii="Open Sans" w:hAnsi="Open Sans" w:eastAsia="Open Sans" w:cs="Open Sans"/>
          <w:noProof w:val="0"/>
          <w:color w:val="000000" w:themeColor="text1" w:themeTint="FF" w:themeShade="FF"/>
          <w:sz w:val="24"/>
          <w:szCs w:val="24"/>
          <w:lang w:val="es-ES"/>
        </w:rPr>
        <w:t>Si te espera una escapada a la playa, apuesta por una prenda crochet o un conjunto de falda y top ligero con precios que van desde $299 que se convertirán en tus mejores aliados.</w:t>
      </w:r>
    </w:p>
    <w:p xmlns:wp14="http://schemas.microsoft.com/office/word/2010/wordml" w:rsidR="002F26C2" w:rsidP="3EEF061D" w:rsidRDefault="002F26C2" w14:paraId="236CFB9B" wp14:textId="463019E4">
      <w:pPr>
        <w:spacing w:before="240" w:beforeAutospacing="off" w:after="240" w:afterAutospacing="off"/>
        <w:jc w:val="both"/>
        <w:rPr>
          <w:rFonts w:ascii="Open Sans" w:hAnsi="Open Sans" w:eastAsia="Open Sans" w:cs="Open Sans"/>
          <w:noProof w:val="0"/>
          <w:color w:val="000000" w:themeColor="text1" w:themeTint="FF" w:themeShade="FF"/>
          <w:sz w:val="24"/>
          <w:szCs w:val="24"/>
          <w:lang w:val="es-MX"/>
        </w:rPr>
      </w:pPr>
      <w:commentRangeStart w:id="327953951"/>
      <w:r w:rsidRPr="6CCC965F" w:rsidR="6CCC965F">
        <w:rPr>
          <w:rFonts w:ascii="Open Sans" w:hAnsi="Open Sans" w:eastAsia="Open Sans" w:cs="Open Sans"/>
          <w:noProof w:val="0"/>
          <w:color w:val="000000" w:themeColor="text1" w:themeTint="FF" w:themeShade="FF"/>
          <w:sz w:val="24"/>
          <w:szCs w:val="24"/>
          <w:lang w:val="es-ES"/>
        </w:rPr>
        <w:t xml:space="preserve">Para complementar este </w:t>
      </w:r>
      <w:r w:rsidRPr="6CCC965F" w:rsidR="6CCC965F">
        <w:rPr>
          <w:rFonts w:ascii="Open Sans" w:hAnsi="Open Sans" w:eastAsia="Open Sans" w:cs="Open Sans"/>
          <w:i w:val="1"/>
          <w:iCs w:val="1"/>
          <w:noProof w:val="0"/>
          <w:color w:val="000000" w:themeColor="text1" w:themeTint="FF" w:themeShade="FF"/>
          <w:sz w:val="24"/>
          <w:szCs w:val="24"/>
          <w:lang w:val="es-ES"/>
        </w:rPr>
        <w:t>look</w:t>
      </w:r>
      <w:r w:rsidRPr="6CCC965F" w:rsidR="6CCC965F">
        <w:rPr>
          <w:rFonts w:ascii="Open Sans" w:hAnsi="Open Sans" w:eastAsia="Open Sans" w:cs="Open Sans"/>
          <w:noProof w:val="0"/>
          <w:color w:val="000000" w:themeColor="text1" w:themeTint="FF" w:themeShade="FF"/>
          <w:sz w:val="24"/>
          <w:szCs w:val="24"/>
          <w:lang w:val="es-ES"/>
        </w:rPr>
        <w:t xml:space="preserve"> relajado, elige entre los cómodos shorts en colores neutros de esta colección, una camisa fluida que te dará la frescura necesaria para esos paseos por el malecón o disfrutar de una cena </w:t>
      </w:r>
      <w:r w:rsidRPr="6CCC965F" w:rsidR="6CCC965F">
        <w:rPr>
          <w:rFonts w:ascii="Open Sans" w:hAnsi="Open Sans" w:eastAsia="Open Sans" w:cs="Open Sans"/>
          <w:noProof w:val="0"/>
          <w:color w:val="000000" w:themeColor="text1" w:themeTint="FF" w:themeShade="FF"/>
          <w:sz w:val="24"/>
          <w:szCs w:val="24"/>
          <w:lang w:val="es-ES"/>
        </w:rPr>
        <w:t>con vista al</w:t>
      </w:r>
      <w:r w:rsidRPr="6CCC965F" w:rsidR="6CCC965F">
        <w:rPr>
          <w:rFonts w:ascii="Open Sans" w:hAnsi="Open Sans" w:eastAsia="Open Sans" w:cs="Open Sans"/>
          <w:noProof w:val="0"/>
          <w:color w:val="000000" w:themeColor="text1" w:themeTint="FF" w:themeShade="FF"/>
          <w:sz w:val="24"/>
          <w:szCs w:val="24"/>
          <w:lang w:val="es-ES"/>
        </w:rPr>
        <w:t xml:space="preserve"> mar y complementa con los bañadores que te harán disfrutar de la playa y el clima cálido, y lo mejor es que van desde $199.  </w:t>
      </w:r>
      <w:commentRangeEnd w:id="327953951"/>
      <w:r>
        <w:rPr>
          <w:rStyle w:val="CommentReference"/>
        </w:rPr>
        <w:commentReference w:id="327953951"/>
      </w:r>
    </w:p>
    <w:p xmlns:wp14="http://schemas.microsoft.com/office/word/2010/wordml" w:rsidR="002F26C2" w:rsidP="6CCC965F" w:rsidRDefault="002F26C2" w14:paraId="10C6F381" wp14:textId="2D063E76">
      <w:pPr>
        <w:spacing w:before="240" w:beforeAutospacing="off" w:after="240" w:afterAutospacing="off"/>
        <w:jc w:val="both"/>
        <w:rPr>
          <w:rFonts w:ascii="Open Sans" w:hAnsi="Open Sans" w:eastAsia="Open Sans" w:cs="Open Sans"/>
          <w:noProof w:val="0"/>
          <w:color w:val="000000" w:themeColor="text1" w:themeTint="FF" w:themeShade="FF"/>
          <w:sz w:val="24"/>
          <w:szCs w:val="24"/>
          <w:lang w:val="es-MX"/>
        </w:rPr>
      </w:pPr>
      <w:r w:rsidRPr="6CCC965F" w:rsidR="6CCC965F">
        <w:rPr>
          <w:rFonts w:ascii="Open Sans" w:hAnsi="Open Sans" w:eastAsia="Open Sans" w:cs="Open Sans"/>
          <w:noProof w:val="0"/>
          <w:color w:val="000000" w:themeColor="text1" w:themeTint="FF" w:themeShade="FF"/>
          <w:sz w:val="24"/>
          <w:szCs w:val="24"/>
          <w:lang w:val="es-ES"/>
        </w:rPr>
        <w:t xml:space="preserve">Además de brindar moda accesible y versátil para toda la familia, </w:t>
      </w:r>
      <w:r w:rsidRPr="6CCC965F" w:rsidR="6CCC965F">
        <w:rPr>
          <w:rFonts w:ascii="Open Sans" w:hAnsi="Open Sans" w:eastAsia="Open Sans" w:cs="Open Sans"/>
          <w:b w:val="1"/>
          <w:bCs w:val="1"/>
          <w:noProof w:val="0"/>
          <w:color w:val="000000" w:themeColor="text1" w:themeTint="FF" w:themeShade="FF"/>
          <w:sz w:val="24"/>
          <w:szCs w:val="24"/>
          <w:lang w:val="es-ES"/>
        </w:rPr>
        <w:t>C&amp;A</w:t>
      </w:r>
      <w:r w:rsidRPr="6CCC965F" w:rsidR="6CCC965F">
        <w:rPr>
          <w:rFonts w:ascii="Open Sans" w:hAnsi="Open Sans" w:eastAsia="Open Sans" w:cs="Open Sans"/>
          <w:noProof w:val="0"/>
          <w:color w:val="000000" w:themeColor="text1" w:themeTint="FF" w:themeShade="FF"/>
          <w:sz w:val="24"/>
          <w:szCs w:val="24"/>
          <w:lang w:val="es-ES"/>
        </w:rPr>
        <w:t xml:space="preserve"> sigue reafirmando su compromiso con el planeta. Recientemente, la marca fue reconocida con el distintivo </w:t>
      </w:r>
      <w:r w:rsidRPr="6CCC965F" w:rsidR="6CCC965F">
        <w:rPr>
          <w:rFonts w:ascii="Open Sans" w:hAnsi="Open Sans" w:eastAsia="Open Sans" w:cs="Open Sans"/>
          <w:b w:val="1"/>
          <w:bCs w:val="1"/>
          <w:noProof w:val="0"/>
          <w:color w:val="000000" w:themeColor="text1" w:themeTint="FF" w:themeShade="FF"/>
          <w:sz w:val="24"/>
          <w:szCs w:val="24"/>
          <w:lang w:val="es-ES"/>
        </w:rPr>
        <w:t>Empresa Socialmente Responsable</w:t>
      </w:r>
      <w:r w:rsidRPr="6CCC965F" w:rsidR="6CCC965F">
        <w:rPr>
          <w:rFonts w:ascii="Open Sans" w:hAnsi="Open Sans" w:eastAsia="Open Sans" w:cs="Open Sans"/>
          <w:noProof w:val="0"/>
          <w:color w:val="000000" w:themeColor="text1" w:themeTint="FF" w:themeShade="FF"/>
          <w:sz w:val="24"/>
          <w:szCs w:val="24"/>
          <w:lang w:val="es-ES"/>
        </w:rPr>
        <w:t xml:space="preserve">, destacando sus esfuerzos por un modelo de negocio más consciente, desde el diseño de sus prendas hasta su impacto en las comunidades. Este año, deja que tu estilo viaje contigo. Descubre </w:t>
      </w:r>
      <w:r w:rsidRPr="6CCC965F" w:rsidR="6CCC965F">
        <w:rPr>
          <w:rFonts w:ascii="Open Sans" w:hAnsi="Open Sans" w:eastAsia="Open Sans" w:cs="Open Sans"/>
          <w:i w:val="1"/>
          <w:iCs w:val="1"/>
          <w:noProof w:val="0"/>
          <w:color w:val="000000" w:themeColor="text1" w:themeTint="FF" w:themeShade="FF"/>
          <w:sz w:val="24"/>
          <w:szCs w:val="24"/>
          <w:lang w:val="es-ES"/>
        </w:rPr>
        <w:t>"Nuevos Destinos"</w:t>
      </w:r>
      <w:r w:rsidRPr="6CCC965F" w:rsidR="6CCC965F">
        <w:rPr>
          <w:rFonts w:ascii="Open Sans" w:hAnsi="Open Sans" w:eastAsia="Open Sans" w:cs="Open Sans"/>
          <w:noProof w:val="0"/>
          <w:color w:val="000000" w:themeColor="text1" w:themeTint="FF" w:themeShade="FF"/>
          <w:sz w:val="24"/>
          <w:szCs w:val="24"/>
          <w:lang w:val="es-ES"/>
        </w:rPr>
        <w:t xml:space="preserve"> en tiendas físicas y en línea, y prepárate para vivir la primavera con </w:t>
      </w:r>
      <w:r w:rsidRPr="6CCC965F" w:rsidR="6CCC965F">
        <w:rPr>
          <w:rFonts w:ascii="Open Sans" w:hAnsi="Open Sans" w:eastAsia="Open Sans" w:cs="Open Sans"/>
          <w:i w:val="1"/>
          <w:iCs w:val="1"/>
          <w:noProof w:val="0"/>
          <w:color w:val="000000" w:themeColor="text1" w:themeTint="FF" w:themeShade="FF"/>
          <w:sz w:val="24"/>
          <w:szCs w:val="24"/>
          <w:lang w:val="es-ES"/>
        </w:rPr>
        <w:t xml:space="preserve">looks </w:t>
      </w:r>
      <w:r w:rsidRPr="6CCC965F" w:rsidR="6CCC965F">
        <w:rPr>
          <w:rFonts w:ascii="Open Sans" w:hAnsi="Open Sans" w:eastAsia="Open Sans" w:cs="Open Sans"/>
          <w:noProof w:val="0"/>
          <w:color w:val="000000" w:themeColor="text1" w:themeTint="FF" w:themeShade="FF"/>
          <w:sz w:val="24"/>
          <w:szCs w:val="24"/>
          <w:lang w:val="es-ES"/>
        </w:rPr>
        <w:t xml:space="preserve">que reflejan tu esencia en cada paso. Descubre más de esta colección en nuestras tiendas físicas y en </w:t>
      </w:r>
      <w:r w:rsidRPr="6CCC965F" w:rsidR="6CCC965F">
        <w:rPr>
          <w:rStyle w:val="Hyperlink"/>
          <w:rFonts w:ascii="Open Sans" w:hAnsi="Open Sans" w:eastAsia="Open Sans" w:cs="Open Sans"/>
          <w:noProof w:val="0"/>
          <w:sz w:val="24"/>
          <w:szCs w:val="24"/>
          <w:lang w:val="es-ES"/>
        </w:rPr>
        <w:t>www.cyamoda.com</w:t>
      </w:r>
      <w:r w:rsidRPr="6CCC965F" w:rsidR="6CCC965F">
        <w:rPr>
          <w:rFonts w:ascii="Open Sans" w:hAnsi="Open Sans" w:eastAsia="Open Sans" w:cs="Open Sans"/>
          <w:noProof w:val="0"/>
          <w:color w:val="000000" w:themeColor="text1" w:themeTint="FF" w:themeShade="FF"/>
          <w:sz w:val="24"/>
          <w:szCs w:val="24"/>
          <w:lang w:val="es-ES"/>
        </w:rPr>
        <w:t>.</w:t>
      </w:r>
    </w:p>
    <w:p xmlns:wp14="http://schemas.microsoft.com/office/word/2010/wordml" w:rsidR="002F26C2" w:rsidP="6CCC965F" w:rsidRDefault="002F26C2" w14:paraId="26C319D4" wp14:textId="0865F7E9">
      <w:pPr>
        <w:spacing w:before="240" w:beforeAutospacing="off" w:after="240" w:afterAutospacing="off"/>
        <w:jc w:val="both"/>
        <w:rPr>
          <w:rFonts w:ascii="Open Sans" w:hAnsi="Open Sans" w:eastAsia="Open Sans" w:cs="Open Sans"/>
          <w:noProof w:val="0"/>
          <w:color w:val="000000" w:themeColor="text1" w:themeTint="FF" w:themeShade="FF"/>
          <w:sz w:val="24"/>
          <w:szCs w:val="24"/>
          <w:lang w:val="es-ES"/>
        </w:rPr>
      </w:pPr>
    </w:p>
    <w:p xmlns:wp14="http://schemas.microsoft.com/office/word/2010/wordml" w:rsidR="002F26C2" w:rsidP="3EEF061D" w:rsidRDefault="002F26C2" w14:paraId="6583DA21" wp14:textId="0A57B0CE">
      <w:pPr>
        <w:spacing w:line="276" w:lineRule="auto"/>
        <w:jc w:val="both"/>
        <w:rPr>
          <w:rFonts w:ascii="Arial" w:hAnsi="Arial" w:eastAsia="Arial" w:cs="Arial"/>
          <w:noProof w:val="0"/>
          <w:color w:val="000000" w:themeColor="text1" w:themeTint="FF" w:themeShade="FF"/>
          <w:sz w:val="18"/>
          <w:szCs w:val="18"/>
          <w:lang w:val="es-MX"/>
        </w:rPr>
      </w:pPr>
      <w:r w:rsidRPr="3EEF061D" w:rsidR="4A029FD7">
        <w:rPr>
          <w:rFonts w:ascii="Arial" w:hAnsi="Arial" w:eastAsia="Arial" w:cs="Arial"/>
          <w:b w:val="1"/>
          <w:bCs w:val="1"/>
          <w:noProof w:val="0"/>
          <w:color w:val="000000" w:themeColor="text1" w:themeTint="FF" w:themeShade="FF"/>
          <w:sz w:val="18"/>
          <w:szCs w:val="18"/>
          <w:lang w:val="es-ES"/>
        </w:rPr>
        <w:t>Acerca de C&amp;A:</w:t>
      </w:r>
    </w:p>
    <w:p xmlns:wp14="http://schemas.microsoft.com/office/word/2010/wordml" w:rsidR="002F26C2" w:rsidP="3EEF061D" w:rsidRDefault="002F26C2" w14:paraId="2F8BE048" wp14:textId="06DC4D0F">
      <w:pPr>
        <w:spacing w:line="276" w:lineRule="auto"/>
        <w:jc w:val="both"/>
        <w:rPr>
          <w:rFonts w:ascii="Arial" w:hAnsi="Arial" w:eastAsia="Arial" w:cs="Arial"/>
          <w:noProof w:val="0"/>
          <w:color w:val="000000" w:themeColor="text1" w:themeTint="FF" w:themeShade="FF"/>
          <w:sz w:val="18"/>
          <w:szCs w:val="18"/>
          <w:lang w:val="es-MX"/>
        </w:rPr>
      </w:pPr>
    </w:p>
    <w:p xmlns:wp14="http://schemas.microsoft.com/office/word/2010/wordml" w:rsidR="002F26C2" w:rsidP="3EEF061D" w:rsidRDefault="002F26C2" w14:paraId="31F3D9BA" wp14:textId="5F1EE3FB">
      <w:pPr>
        <w:spacing w:line="276" w:lineRule="auto"/>
        <w:jc w:val="both"/>
        <w:rPr>
          <w:rFonts w:ascii="Arial" w:hAnsi="Arial" w:eastAsia="Arial" w:cs="Arial"/>
          <w:noProof w:val="0"/>
          <w:color w:val="000000" w:themeColor="text1" w:themeTint="FF" w:themeShade="FF"/>
          <w:sz w:val="18"/>
          <w:szCs w:val="18"/>
          <w:lang w:val="es-MX"/>
        </w:rPr>
      </w:pPr>
      <w:r w:rsidRPr="3EEF061D" w:rsidR="4A029FD7">
        <w:rPr>
          <w:rFonts w:ascii="Arial" w:hAnsi="Arial" w:eastAsia="Arial" w:cs="Arial"/>
          <w:noProof w:val="0"/>
          <w:color w:val="000000" w:themeColor="text1" w:themeTint="FF" w:themeShade="FF"/>
          <w:sz w:val="18"/>
          <w:szCs w:val="18"/>
          <w:lang w:val="es-ES"/>
        </w:rPr>
        <w:t>C&amp;A México es una marca que diseña, desarrolla y comercializa moda accesible de manera responsable, poniendo especial atención en las necesidades y estilos del mercado mexicano. Busca sorprender y empoderar a sus clientes al ser una fuerza positiva con lo que hacen y en la forma en que lo hacen, ayudándoles a lucir su mejor versión y manteniendo la visión de ser la marca #1 de moda casual en México.</w:t>
      </w:r>
    </w:p>
    <w:p xmlns:wp14="http://schemas.microsoft.com/office/word/2010/wordml" w:rsidR="002F26C2" w:rsidP="3EEF061D" w:rsidRDefault="002F26C2" w14:paraId="41A171C4" wp14:textId="655208BA">
      <w:pPr>
        <w:spacing w:line="276" w:lineRule="auto"/>
        <w:jc w:val="both"/>
        <w:rPr>
          <w:rFonts w:ascii="Arial" w:hAnsi="Arial" w:eastAsia="Arial" w:cs="Arial"/>
          <w:noProof w:val="0"/>
          <w:color w:val="000000" w:themeColor="text1" w:themeTint="FF" w:themeShade="FF"/>
          <w:sz w:val="18"/>
          <w:szCs w:val="18"/>
          <w:lang w:val="es-MX"/>
        </w:rPr>
      </w:pPr>
      <w:r w:rsidRPr="3EEF061D" w:rsidR="4A029FD7">
        <w:rPr>
          <w:rFonts w:ascii="Arial" w:hAnsi="Arial" w:eastAsia="Arial" w:cs="Arial"/>
          <w:noProof w:val="0"/>
          <w:color w:val="000000" w:themeColor="text1" w:themeTint="FF" w:themeShade="FF"/>
          <w:sz w:val="18"/>
          <w:szCs w:val="18"/>
          <w:lang w:val="es-ES"/>
        </w:rPr>
        <w:t xml:space="preserve"> </w:t>
      </w:r>
    </w:p>
    <w:p xmlns:wp14="http://schemas.microsoft.com/office/word/2010/wordml" w:rsidR="002F26C2" w:rsidP="3EEF061D" w:rsidRDefault="002F26C2" w14:paraId="001BCF64" wp14:textId="60EBCE6F">
      <w:pPr>
        <w:spacing w:line="276" w:lineRule="auto"/>
        <w:jc w:val="both"/>
        <w:rPr>
          <w:rFonts w:ascii="Arial" w:hAnsi="Arial" w:eastAsia="Arial" w:cs="Arial"/>
          <w:noProof w:val="0"/>
          <w:color w:val="000000" w:themeColor="text1" w:themeTint="FF" w:themeShade="FF"/>
          <w:sz w:val="18"/>
          <w:szCs w:val="18"/>
          <w:lang w:val="es-MX"/>
        </w:rPr>
      </w:pPr>
      <w:r w:rsidRPr="6CCC965F" w:rsidR="6CCC965F">
        <w:rPr>
          <w:rFonts w:ascii="Arial" w:hAnsi="Arial" w:eastAsia="Arial" w:cs="Arial"/>
          <w:noProof w:val="0"/>
          <w:color w:val="000000" w:themeColor="text1" w:themeTint="FF" w:themeShade="FF"/>
          <w:sz w:val="18"/>
          <w:szCs w:val="18"/>
          <w:lang w:val="es-ES"/>
        </w:rPr>
        <w:t>Actualmente cuenta con 88 sucursales en el interior de la República Mexicana además de una tienda en línea.</w:t>
      </w:r>
    </w:p>
    <w:p xmlns:wp14="http://schemas.microsoft.com/office/word/2010/wordml" w:rsidR="002F26C2" w:rsidP="3EEF061D" w:rsidRDefault="002F26C2" w14:paraId="7950959A" wp14:textId="3241594E">
      <w:pPr>
        <w:spacing w:line="276" w:lineRule="auto"/>
        <w:jc w:val="both"/>
        <w:rPr>
          <w:rFonts w:ascii="Arial" w:hAnsi="Arial" w:eastAsia="Arial" w:cs="Arial"/>
          <w:noProof w:val="0"/>
          <w:color w:val="000000" w:themeColor="text1" w:themeTint="FF" w:themeShade="FF"/>
          <w:sz w:val="18"/>
          <w:szCs w:val="18"/>
          <w:lang w:val="es-MX"/>
        </w:rPr>
      </w:pPr>
    </w:p>
    <w:p xmlns:wp14="http://schemas.microsoft.com/office/word/2010/wordml" w:rsidR="002F26C2" w:rsidP="3EEF061D" w:rsidRDefault="002F26C2" w14:paraId="378BBAE3" wp14:textId="4116FF61">
      <w:pPr>
        <w:spacing w:line="276" w:lineRule="auto"/>
        <w:jc w:val="both"/>
        <w:rPr>
          <w:rFonts w:ascii="Arial" w:hAnsi="Arial" w:eastAsia="Arial" w:cs="Arial"/>
          <w:noProof w:val="0"/>
          <w:color w:val="000000" w:themeColor="text1" w:themeTint="FF" w:themeShade="FF"/>
          <w:sz w:val="18"/>
          <w:szCs w:val="18"/>
          <w:lang w:val="es-MX"/>
        </w:rPr>
      </w:pPr>
      <w:r w:rsidRPr="3EEF061D" w:rsidR="4A029FD7">
        <w:rPr>
          <w:rFonts w:ascii="Arial" w:hAnsi="Arial" w:eastAsia="Arial" w:cs="Arial"/>
          <w:noProof w:val="0"/>
          <w:color w:val="000000" w:themeColor="text1" w:themeTint="FF" w:themeShade="FF"/>
          <w:sz w:val="18"/>
          <w:szCs w:val="18"/>
          <w:lang w:val="es-ES"/>
        </w:rPr>
        <w:t xml:space="preserve">Para más información visita: </w:t>
      </w:r>
      <w:hyperlink r:id="R330fcf581c8046d6">
        <w:r w:rsidRPr="3EEF061D" w:rsidR="4A029FD7">
          <w:rPr>
            <w:rStyle w:val="Hyperlink"/>
            <w:rFonts w:ascii="Arial" w:hAnsi="Arial" w:eastAsia="Arial" w:cs="Arial"/>
            <w:strike w:val="0"/>
            <w:dstrike w:val="0"/>
            <w:noProof w:val="0"/>
            <w:sz w:val="18"/>
            <w:szCs w:val="18"/>
            <w:lang w:val="es-ES"/>
          </w:rPr>
          <w:t>http://www.cyamoda.com</w:t>
        </w:r>
      </w:hyperlink>
      <w:r w:rsidRPr="3EEF061D" w:rsidR="4A029FD7">
        <w:rPr>
          <w:rFonts w:ascii="Arial" w:hAnsi="Arial" w:eastAsia="Arial" w:cs="Arial"/>
          <w:noProof w:val="0"/>
          <w:color w:val="000000" w:themeColor="text1" w:themeTint="FF" w:themeShade="FF"/>
          <w:sz w:val="18"/>
          <w:szCs w:val="18"/>
          <w:lang w:val="es-ES"/>
        </w:rPr>
        <w:t xml:space="preserve"> o síguenos en:</w:t>
      </w:r>
    </w:p>
    <w:p xmlns:wp14="http://schemas.microsoft.com/office/word/2010/wordml" w:rsidR="002F26C2" w:rsidP="3EEF061D" w:rsidRDefault="002F26C2" w14:paraId="653FBA7A" wp14:textId="62F2E257">
      <w:pPr>
        <w:spacing w:line="276" w:lineRule="auto"/>
        <w:jc w:val="both"/>
        <w:rPr>
          <w:rFonts w:ascii="Arial" w:hAnsi="Arial" w:eastAsia="Arial" w:cs="Arial"/>
          <w:noProof w:val="0"/>
          <w:color w:val="000000" w:themeColor="text1" w:themeTint="FF" w:themeShade="FF"/>
          <w:sz w:val="18"/>
          <w:szCs w:val="18"/>
          <w:lang w:val="es-MX"/>
        </w:rPr>
      </w:pPr>
    </w:p>
    <w:p xmlns:wp14="http://schemas.microsoft.com/office/word/2010/wordml" w:rsidR="002F26C2" w:rsidP="6CCC965F" w:rsidRDefault="002F26C2" w14:paraId="59B4BABE" wp14:textId="6A363675">
      <w:pPr>
        <w:pStyle w:val="Normal"/>
        <w:suppressLineNumbers w:val="0"/>
        <w:bidi w:val="0"/>
        <w:spacing w:before="0" w:beforeAutospacing="off" w:after="160" w:afterAutospacing="off" w:line="276" w:lineRule="auto"/>
        <w:ind w:left="0" w:right="0"/>
        <w:jc w:val="both"/>
        <w:rPr>
          <w:rFonts w:ascii="Arial" w:hAnsi="Arial" w:eastAsia="Arial" w:cs="Arial"/>
          <w:noProof w:val="0"/>
          <w:color w:val="000000" w:themeColor="text1" w:themeTint="FF" w:themeShade="FF"/>
          <w:sz w:val="18"/>
          <w:szCs w:val="18"/>
          <w:lang w:val="es-MX"/>
        </w:rPr>
      </w:pPr>
      <w:r w:rsidRPr="6CCC965F" w:rsidR="6CCC965F">
        <w:rPr>
          <w:rFonts w:ascii="Arial" w:hAnsi="Arial" w:eastAsia="Arial" w:cs="Arial"/>
          <w:b w:val="1"/>
          <w:bCs w:val="1"/>
          <w:noProof w:val="0"/>
          <w:color w:val="000000" w:themeColor="text1" w:themeTint="FF" w:themeShade="FF"/>
          <w:sz w:val="18"/>
          <w:szCs w:val="18"/>
          <w:lang w:val="es-ES"/>
        </w:rPr>
        <w:t>Facebook:</w:t>
      </w:r>
      <w:r w:rsidRPr="6CCC965F" w:rsidR="6CCC965F">
        <w:rPr>
          <w:rFonts w:ascii="Arial" w:hAnsi="Arial" w:eastAsia="Arial" w:cs="Arial"/>
          <w:noProof w:val="0"/>
          <w:color w:val="000000" w:themeColor="text1" w:themeTint="FF" w:themeShade="FF"/>
          <w:sz w:val="18"/>
          <w:szCs w:val="18"/>
          <w:lang w:val="es-ES"/>
        </w:rPr>
        <w:t xml:space="preserve"> </w:t>
      </w:r>
      <w:r w:rsidRPr="6CCC965F" w:rsidR="6CCC965F">
        <w:rPr>
          <w:rFonts w:ascii="Arial" w:hAnsi="Arial" w:eastAsia="Arial" w:cs="Arial"/>
          <w:strike w:val="0"/>
          <w:dstrike w:val="0"/>
          <w:noProof w:val="0"/>
          <w:sz w:val="18"/>
          <w:szCs w:val="18"/>
          <w:lang w:val="es-ES"/>
        </w:rPr>
        <w:t>@cyamoda</w:t>
      </w:r>
    </w:p>
    <w:p w:rsidR="6CCC965F" w:rsidP="6CCC965F" w:rsidRDefault="6CCC965F" w14:paraId="16806409" w14:textId="248C76A9">
      <w:pPr>
        <w:pStyle w:val="Normal"/>
        <w:suppressLineNumbers w:val="0"/>
        <w:bidi w:val="0"/>
        <w:spacing w:before="0" w:beforeAutospacing="off" w:after="160" w:afterAutospacing="off" w:line="276" w:lineRule="auto"/>
        <w:ind w:left="0" w:right="0"/>
        <w:jc w:val="both"/>
        <w:rPr>
          <w:rFonts w:ascii="Arial" w:hAnsi="Arial" w:eastAsia="Arial" w:cs="Arial"/>
          <w:noProof w:val="0"/>
          <w:color w:val="000000" w:themeColor="text1" w:themeTint="FF" w:themeShade="FF"/>
          <w:sz w:val="18"/>
          <w:szCs w:val="18"/>
          <w:lang w:val="es-MX"/>
        </w:rPr>
      </w:pPr>
      <w:r w:rsidRPr="6CCC965F" w:rsidR="6CCC965F">
        <w:rPr>
          <w:rFonts w:ascii="Arial" w:hAnsi="Arial" w:eastAsia="Arial" w:cs="Arial"/>
          <w:b w:val="1"/>
          <w:bCs w:val="1"/>
          <w:noProof w:val="0"/>
          <w:color w:val="000000" w:themeColor="text1" w:themeTint="FF" w:themeShade="FF"/>
          <w:sz w:val="18"/>
          <w:szCs w:val="18"/>
          <w:lang w:val="es-ES"/>
        </w:rPr>
        <w:t>Instagram:</w:t>
      </w:r>
      <w:r w:rsidRPr="6CCC965F" w:rsidR="6CCC965F">
        <w:rPr>
          <w:rFonts w:ascii="Arial" w:hAnsi="Arial" w:eastAsia="Arial" w:cs="Arial"/>
          <w:noProof w:val="0"/>
          <w:color w:val="000000" w:themeColor="text1" w:themeTint="FF" w:themeShade="FF"/>
          <w:sz w:val="18"/>
          <w:szCs w:val="18"/>
          <w:lang w:val="es-ES"/>
        </w:rPr>
        <w:t xml:space="preserve"> </w:t>
      </w:r>
      <w:r w:rsidRPr="6CCC965F" w:rsidR="6CCC965F">
        <w:rPr>
          <w:rFonts w:ascii="Arial" w:hAnsi="Arial" w:eastAsia="Arial" w:cs="Arial"/>
          <w:strike w:val="0"/>
          <w:dstrike w:val="0"/>
          <w:noProof w:val="0"/>
          <w:sz w:val="18"/>
          <w:szCs w:val="18"/>
          <w:lang w:val="es-ES"/>
        </w:rPr>
        <w:t>@cyamoda</w:t>
      </w:r>
    </w:p>
    <w:p xmlns:wp14="http://schemas.microsoft.com/office/word/2010/wordml" w:rsidR="002F26C2" w:rsidP="3EEF061D" w:rsidRDefault="002F26C2" w14:paraId="4437B16F" wp14:textId="04BB6097">
      <w:pPr>
        <w:spacing w:line="276" w:lineRule="auto"/>
        <w:jc w:val="both"/>
        <w:rPr>
          <w:rFonts w:ascii="Arial" w:hAnsi="Arial" w:eastAsia="Arial" w:cs="Arial"/>
          <w:noProof w:val="0"/>
          <w:color w:val="000000" w:themeColor="text1" w:themeTint="FF" w:themeShade="FF"/>
          <w:sz w:val="18"/>
          <w:szCs w:val="18"/>
          <w:lang w:val="es-MX"/>
        </w:rPr>
      </w:pPr>
      <w:r w:rsidRPr="6CCC965F" w:rsidR="6CCC965F">
        <w:rPr>
          <w:rFonts w:ascii="Arial" w:hAnsi="Arial" w:eastAsia="Arial" w:cs="Arial"/>
          <w:noProof w:val="0"/>
          <w:color w:val="000000" w:themeColor="text1" w:themeTint="FF" w:themeShade="FF"/>
          <w:sz w:val="18"/>
          <w:szCs w:val="18"/>
          <w:lang w:val="es-MX"/>
        </w:rPr>
        <w:t>Tiktok</w:t>
      </w:r>
      <w:r w:rsidRPr="6CCC965F" w:rsidR="6CCC965F">
        <w:rPr>
          <w:rFonts w:ascii="Arial" w:hAnsi="Arial" w:eastAsia="Arial" w:cs="Arial"/>
          <w:noProof w:val="0"/>
          <w:color w:val="000000" w:themeColor="text1" w:themeTint="FF" w:themeShade="FF"/>
          <w:sz w:val="18"/>
          <w:szCs w:val="18"/>
          <w:lang w:val="es-MX"/>
        </w:rPr>
        <w:t>: @cyamoda</w:t>
      </w:r>
    </w:p>
    <w:p xmlns:wp14="http://schemas.microsoft.com/office/word/2010/wordml" w:rsidR="002F26C2" w:rsidP="3EEF061D" w:rsidRDefault="002F26C2" w14:paraId="7D8EBB9B" wp14:textId="30A3BAB7">
      <w:pPr>
        <w:spacing w:line="276" w:lineRule="auto"/>
        <w:rPr>
          <w:rFonts w:ascii="Arial" w:hAnsi="Arial" w:eastAsia="Arial" w:cs="Arial"/>
          <w:noProof w:val="0"/>
          <w:color w:val="000000" w:themeColor="text1" w:themeTint="FF" w:themeShade="FF"/>
          <w:sz w:val="20"/>
          <w:szCs w:val="20"/>
          <w:lang w:val="es-MX"/>
        </w:rPr>
      </w:pPr>
      <w:r w:rsidRPr="3EEF061D" w:rsidR="4A029FD7">
        <w:rPr>
          <w:rFonts w:ascii="Arial" w:hAnsi="Arial" w:eastAsia="Arial" w:cs="Arial"/>
          <w:b w:val="1"/>
          <w:bCs w:val="1"/>
          <w:noProof w:val="0"/>
          <w:color w:val="000000" w:themeColor="text1" w:themeTint="FF" w:themeShade="FF"/>
          <w:sz w:val="20"/>
          <w:szCs w:val="20"/>
          <w:lang w:val="es-ES"/>
        </w:rPr>
        <w:t>---</w:t>
      </w:r>
    </w:p>
    <w:p xmlns:wp14="http://schemas.microsoft.com/office/word/2010/wordml" w:rsidR="002F26C2" w:rsidP="3EEF061D" w:rsidRDefault="002F26C2" w14:paraId="7243429D" wp14:textId="419AA9E9">
      <w:pPr>
        <w:spacing w:line="276" w:lineRule="auto"/>
        <w:rPr>
          <w:rFonts w:ascii="Arial" w:hAnsi="Arial" w:eastAsia="Arial" w:cs="Arial"/>
          <w:noProof w:val="0"/>
          <w:color w:val="000000" w:themeColor="text1" w:themeTint="FF" w:themeShade="FF"/>
          <w:sz w:val="18"/>
          <w:szCs w:val="18"/>
          <w:lang w:val="es-MX"/>
        </w:rPr>
      </w:pPr>
    </w:p>
    <w:p xmlns:wp14="http://schemas.microsoft.com/office/word/2010/wordml" w:rsidR="002F26C2" w:rsidP="3EEF061D" w:rsidRDefault="002F26C2" w14:paraId="46AF6584" wp14:textId="5FE64EF5">
      <w:pPr>
        <w:spacing w:line="276" w:lineRule="auto"/>
        <w:rPr>
          <w:rFonts w:ascii="Arial" w:hAnsi="Arial" w:eastAsia="Arial" w:cs="Arial"/>
          <w:noProof w:val="0"/>
          <w:color w:val="000000" w:themeColor="text1" w:themeTint="FF" w:themeShade="FF"/>
          <w:sz w:val="18"/>
          <w:szCs w:val="18"/>
          <w:lang w:val="es-MX"/>
        </w:rPr>
      </w:pPr>
      <w:r w:rsidRPr="3EEF061D" w:rsidR="4A029FD7">
        <w:rPr>
          <w:rFonts w:ascii="Arial" w:hAnsi="Arial" w:eastAsia="Arial" w:cs="Arial"/>
          <w:b w:val="1"/>
          <w:bCs w:val="1"/>
          <w:noProof w:val="0"/>
          <w:color w:val="000000" w:themeColor="text1" w:themeTint="FF" w:themeShade="FF"/>
          <w:sz w:val="18"/>
          <w:szCs w:val="18"/>
          <w:lang w:val="es-ES"/>
        </w:rPr>
        <w:t>Contacto de Relaciones Públicas:</w:t>
      </w:r>
    </w:p>
    <w:p xmlns:wp14="http://schemas.microsoft.com/office/word/2010/wordml" w:rsidR="002F26C2" w:rsidP="3EEF061D" w:rsidRDefault="002F26C2" w14:paraId="1AEA0C32" wp14:textId="09C58530">
      <w:pPr>
        <w:spacing w:line="276" w:lineRule="auto"/>
        <w:rPr>
          <w:rFonts w:ascii="Arial" w:hAnsi="Arial" w:eastAsia="Arial" w:cs="Arial"/>
          <w:noProof w:val="0"/>
          <w:color w:val="000000" w:themeColor="text1" w:themeTint="FF" w:themeShade="FF"/>
          <w:sz w:val="18"/>
          <w:szCs w:val="18"/>
          <w:lang w:val="es-MX"/>
        </w:rPr>
      </w:pPr>
      <w:r w:rsidRPr="3EEF061D" w:rsidR="4A029FD7">
        <w:rPr>
          <w:rFonts w:ascii="Arial" w:hAnsi="Arial" w:eastAsia="Arial" w:cs="Arial"/>
          <w:noProof w:val="0"/>
          <w:color w:val="000000" w:themeColor="text1" w:themeTint="FF" w:themeShade="FF"/>
          <w:sz w:val="18"/>
          <w:szCs w:val="18"/>
          <w:lang w:val="es-ES"/>
        </w:rPr>
        <w:t>Laura Briones</w:t>
      </w:r>
    </w:p>
    <w:p xmlns:wp14="http://schemas.microsoft.com/office/word/2010/wordml" w:rsidR="002F26C2" w:rsidP="3EEF061D" w:rsidRDefault="002F26C2" w14:paraId="03CE77C2" wp14:textId="71658660">
      <w:pPr>
        <w:spacing w:line="276" w:lineRule="auto"/>
        <w:rPr>
          <w:rFonts w:ascii="Arial" w:hAnsi="Arial" w:eastAsia="Arial" w:cs="Arial"/>
          <w:noProof w:val="0"/>
          <w:color w:val="000000" w:themeColor="text1" w:themeTint="FF" w:themeShade="FF"/>
          <w:sz w:val="18"/>
          <w:szCs w:val="18"/>
          <w:lang w:val="es-MX"/>
        </w:rPr>
      </w:pPr>
      <w:r w:rsidRPr="3EEF061D" w:rsidR="4A029FD7">
        <w:rPr>
          <w:rFonts w:ascii="Arial" w:hAnsi="Arial" w:eastAsia="Arial" w:cs="Arial"/>
          <w:noProof w:val="0"/>
          <w:color w:val="000000" w:themeColor="text1" w:themeTint="FF" w:themeShade="FF"/>
          <w:sz w:val="18"/>
          <w:szCs w:val="18"/>
          <w:lang w:val="es-ES"/>
        </w:rPr>
        <w:t>Ejecutiva de cuenta</w:t>
      </w:r>
    </w:p>
    <w:p xmlns:wp14="http://schemas.microsoft.com/office/word/2010/wordml" w:rsidR="002F26C2" w:rsidP="3EEF061D" w:rsidRDefault="002F26C2" w14:paraId="620D3425" wp14:textId="65A952EF">
      <w:pPr>
        <w:spacing w:line="276" w:lineRule="auto"/>
        <w:rPr>
          <w:rFonts w:ascii="Arial" w:hAnsi="Arial" w:eastAsia="Arial" w:cs="Arial"/>
          <w:noProof w:val="0"/>
          <w:color w:val="000000" w:themeColor="text1" w:themeTint="FF" w:themeShade="FF"/>
          <w:sz w:val="18"/>
          <w:szCs w:val="18"/>
          <w:lang w:val="es-MX"/>
        </w:rPr>
      </w:pPr>
      <w:hyperlink r:id="Rf1d9be5926074b01">
        <w:r w:rsidRPr="3EEF061D" w:rsidR="4A029FD7">
          <w:rPr>
            <w:rStyle w:val="Hyperlink"/>
            <w:rFonts w:ascii="Arial" w:hAnsi="Arial" w:eastAsia="Arial" w:cs="Arial"/>
            <w:strike w:val="0"/>
            <w:dstrike w:val="0"/>
            <w:noProof w:val="0"/>
            <w:sz w:val="18"/>
            <w:szCs w:val="18"/>
            <w:lang w:val="es-ES"/>
          </w:rPr>
          <w:t>laura.briones@another.co</w:t>
        </w:r>
      </w:hyperlink>
    </w:p>
    <w:p xmlns:wp14="http://schemas.microsoft.com/office/word/2010/wordml" w:rsidR="002F26C2" w:rsidP="3EEF061D" w:rsidRDefault="002F26C2" w14:paraId="68DFA7A9" wp14:textId="7FC776EF">
      <w:pPr>
        <w:spacing w:line="276" w:lineRule="auto"/>
        <w:rPr>
          <w:rFonts w:ascii="Arial" w:hAnsi="Arial" w:eastAsia="Arial" w:cs="Arial"/>
          <w:noProof w:val="0"/>
          <w:color w:val="222222"/>
          <w:sz w:val="18"/>
          <w:szCs w:val="18"/>
          <w:lang w:val="es-MX"/>
        </w:rPr>
      </w:pPr>
      <w:r w:rsidRPr="3EEF061D" w:rsidR="4A029FD7">
        <w:rPr>
          <w:rFonts w:ascii="Arial" w:hAnsi="Arial" w:eastAsia="Arial" w:cs="Arial"/>
          <w:noProof w:val="0"/>
          <w:color w:val="000000" w:themeColor="text1" w:themeTint="FF" w:themeShade="FF"/>
          <w:sz w:val="18"/>
          <w:szCs w:val="18"/>
          <w:lang w:val="es-ES"/>
        </w:rPr>
        <w:t xml:space="preserve">Tel: </w:t>
      </w:r>
      <w:r w:rsidRPr="3EEF061D" w:rsidR="4A029FD7">
        <w:rPr>
          <w:rFonts w:ascii="Arial" w:hAnsi="Arial" w:eastAsia="Arial" w:cs="Arial"/>
          <w:noProof w:val="0"/>
          <w:color w:val="222222"/>
          <w:sz w:val="18"/>
          <w:szCs w:val="18"/>
          <w:lang w:val="es-ES"/>
        </w:rPr>
        <w:t>55 1372 9330</w:t>
      </w:r>
    </w:p>
    <w:p xmlns:wp14="http://schemas.microsoft.com/office/word/2010/wordml" w:rsidR="002F26C2" w:rsidP="3EEF061D" w:rsidRDefault="002F26C2" w14:paraId="49D47E19" wp14:textId="2BB13EDF">
      <w:pPr>
        <w:rPr>
          <w:rFonts w:ascii="Aptos" w:hAnsi="Aptos" w:eastAsia="Aptos" w:cs="Aptos"/>
          <w:noProof w:val="0"/>
          <w:sz w:val="24"/>
          <w:szCs w:val="24"/>
          <w:lang w:val="es-MX"/>
        </w:rPr>
      </w:pPr>
    </w:p>
    <w:p xmlns:wp14="http://schemas.microsoft.com/office/word/2010/wordml" w:rsidR="002F26C2" w:rsidRDefault="002F26C2" w14:paraId="672A6659" wp14:textId="68DF2238"/>
    <w:sectPr w:rsidR="002F26C2">
      <w:pgSz w:w="11906" w:h="16838" w:orient="portrait"/>
      <w:pgMar w:top="1417" w:right="1701" w:bottom="1417" w:left="1701" w:header="708" w:footer="708" w:gutter="0"/>
      <w:cols w:space="708"/>
      <w:docGrid w:linePitch="360"/>
      <w:headerReference w:type="default" r:id="Rb2c9b2f44f8d4f44"/>
      <w:footerReference w:type="default" r:id="R3dec6ac9945f4207"/>
    </w:sectPr>
  </w:body>
</w:document>
</file>

<file path=word/comments.xml><?xml version="1.0" encoding="utf-8"?>
<w:comments xmlns:w14="http://schemas.microsoft.com/office/word/2010/wordml" xmlns:w="http://schemas.openxmlformats.org/wordprocessingml/2006/main">
  <w:comment xmlns:w="http://schemas.openxmlformats.org/wordprocessingml/2006/main" w:initials="GU" w:author="Guest User" w:date="2025-03-19T15:35:56" w:id="327953951">
    <w:p xmlns:w14="http://schemas.microsoft.com/office/word/2010/wordml" xmlns:w="http://schemas.openxmlformats.org/wordprocessingml/2006/main" w:rsidR="1210B9C9" w:rsidRDefault="79DB3D4D" w14:paraId="27EDE738" w14:textId="2E7C148C">
      <w:pPr>
        <w:pStyle w:val="CommentText"/>
      </w:pPr>
      <w:r>
        <w:rPr>
          <w:rStyle w:val="CommentReference"/>
        </w:rPr>
        <w:annotationRef/>
      </w:r>
      <w:r w:rsidRPr="502D06B1" w:rsidR="0F8A94F1">
        <w:t xml:space="preserve">Añadir bañadores desde $199 </w:t>
      </w:r>
    </w:p>
  </w:comment>
</w:comments>
</file>

<file path=word/commentsExtended.xml><?xml version="1.0" encoding="utf-8"?>
<w15:commentsEx xmlns:mc="http://schemas.openxmlformats.org/markup-compatibility/2006" xmlns:w15="http://schemas.microsoft.com/office/word/2012/wordml" mc:Ignorable="w15">
  <w15:commentEx w15:done="1" w15:paraId="27EDE738"/>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F953D73" w16cex:dateUtc="2025-03-19T21:35:56.134Z"/>
</w16cex:commentsExtensible>
</file>

<file path=word/commentsIds.xml><?xml version="1.0" encoding="utf-8"?>
<w16cid:commentsIds xmlns:mc="http://schemas.openxmlformats.org/markup-compatibility/2006" xmlns:w16cid="http://schemas.microsoft.com/office/word/2016/wordml/cid" mc:Ignorable="w16cid">
  <w16cid:commentId w16cid:paraId="27EDE738" w16cid:durableId="2F953D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http://schemas.microsoft.com/office/word/2018/wordml" xmlns:w16cex="http://schemas.microsoft.com/office/word/2018/wordml/cex" xmlns:w16sdtdh="http://schemas.microsoft.com/office/word/2020/wordml/sdtdatahash" xmlns:w16sdtfl="http://schemas.microsoft.com/office/word/2024/wordml/sdtformatlock" mc:Ignorable="w14 w15 w16se w16cid wp14 w16 w16cex w16sdtdh w16sdtfl">
  <w:endnote w:type="separator" w:id="-1">
    <w:p xmlns:wp14="http://schemas.microsoft.com/office/word/2010/wordml" w:rsidR="001B2354" w:rsidP="001B2354" w:rsidRDefault="001B2354" w14:paraId="0A37501D" wp14:textId="77777777">
      <w:pPr>
        <w:spacing w:after="0" w:line="240" w:lineRule="auto"/>
      </w:pPr>
      <w:r>
        <w:separator/>
      </w:r>
    </w:p>
  </w:endnote>
  <w:endnote w:type="continuationSeparator" w:id="0">
    <w:p xmlns:wp14="http://schemas.microsoft.com/office/word/2010/wordml" w:rsidR="001B2354" w:rsidP="001B2354" w:rsidRDefault="001B2354" w14:paraId="5DAB6C7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14="http://schemas.microsoft.com/office/word/2010/wordprocessingDrawing" xmlns:w16="http://schemas.microsoft.com/office/word/2018/wordml" xmlns:w16cex="http://schemas.microsoft.com/office/word/2018/wordml/cex" xmlns:w16sdtdh="http://schemas.microsoft.com/office/word/2020/wordml/sdtdatahash" xmlns:w16sdtfl="http://schemas.microsoft.com/office/word/2024/wordml/sdtformatlock" mc:Ignorable="w14 w15 w16se w16cid wp14 w16 w16cex w16sdtdh w16sdtfl">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2830"/>
      <w:gridCol w:w="2830"/>
      <w:gridCol w:w="2830"/>
    </w:tblGrid>
    <w:tr w:rsidR="3EEF061D" w:rsidTr="3EEF061D" w14:paraId="10FE2EE9">
      <w:trPr>
        <w:trHeight w:val="300"/>
      </w:trPr>
      <w:tc>
        <w:tcPr>
          <w:tcW w:w="2830" w:type="dxa"/>
          <w:tcMar/>
        </w:tcPr>
        <w:p w:rsidR="3EEF061D" w:rsidP="3EEF061D" w:rsidRDefault="3EEF061D" w14:paraId="3C9DD2AF" w14:textId="311EE89B">
          <w:pPr>
            <w:pStyle w:val="Encabezado"/>
            <w:bidi w:val="0"/>
            <w:ind w:left="-115"/>
            <w:jc w:val="left"/>
          </w:pPr>
        </w:p>
      </w:tc>
      <w:tc>
        <w:tcPr>
          <w:tcW w:w="2830" w:type="dxa"/>
          <w:tcMar/>
        </w:tcPr>
        <w:p w:rsidR="3EEF061D" w:rsidP="3EEF061D" w:rsidRDefault="3EEF061D" w14:paraId="615E6445" w14:textId="1D71E663">
          <w:pPr>
            <w:pStyle w:val="Encabezado"/>
            <w:bidi w:val="0"/>
            <w:jc w:val="center"/>
          </w:pPr>
        </w:p>
      </w:tc>
      <w:tc>
        <w:tcPr>
          <w:tcW w:w="2830" w:type="dxa"/>
          <w:tcMar/>
        </w:tcPr>
        <w:p w:rsidR="3EEF061D" w:rsidP="3EEF061D" w:rsidRDefault="3EEF061D" w14:paraId="2461E108" w14:textId="449417C8">
          <w:pPr>
            <w:pStyle w:val="Encabezado"/>
            <w:bidi w:val="0"/>
            <w:ind w:right="-115"/>
            <w:jc w:val="right"/>
          </w:pPr>
        </w:p>
      </w:tc>
    </w:tr>
  </w:tbl>
  <w:p w:rsidR="3EEF061D" w:rsidP="3EEF061D" w:rsidRDefault="3EEF061D" w14:paraId="7404BF3A" w14:textId="21A224D6">
    <w:pPr>
      <w:pStyle w:val="Piedepgina"/>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http://schemas.microsoft.com/office/word/2018/wordml" xmlns:w16cex="http://schemas.microsoft.com/office/word/2018/wordml/cex" xmlns:w16sdtdh="http://schemas.microsoft.com/office/word/2020/wordml/sdtdatahash" xmlns:w16sdtfl="http://schemas.microsoft.com/office/word/2024/wordml/sdtformatlock" mc:Ignorable="w14 w15 w16se w16cid wp14 w16 w16cex w16sdtdh w16sdtfl">
  <w:footnote w:type="separator" w:id="-1">
    <w:p xmlns:wp14="http://schemas.microsoft.com/office/word/2010/wordml" w:rsidR="001B2354" w:rsidP="001B2354" w:rsidRDefault="001B2354" w14:paraId="02EB378F" wp14:textId="77777777">
      <w:pPr>
        <w:spacing w:after="0" w:line="240" w:lineRule="auto"/>
      </w:pPr>
      <w:r>
        <w:separator/>
      </w:r>
    </w:p>
  </w:footnote>
  <w:footnote w:type="continuationSeparator" w:id="0">
    <w:p xmlns:wp14="http://schemas.microsoft.com/office/word/2010/wordml" w:rsidR="001B2354" w:rsidP="001B2354" w:rsidRDefault="001B2354" w14:paraId="6A05A809" wp14:textId="77777777">
      <w:pPr>
        <w:spacing w:after="0" w:line="240" w:lineRule="auto"/>
      </w:pPr>
      <w:r>
        <w:continuationSeparator/>
      </w:r>
    </w:p>
  </w:footnote>
</w:footnotes>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p w:rsidR="3EEF061D" w:rsidP="3EEF061D" w:rsidRDefault="3EEF061D" w14:paraId="382BF974" w14:textId="512F064C">
    <w:pPr>
      <w:bidi w:val="0"/>
      <w:jc w:val="center"/>
    </w:pPr>
    <w:r w:rsidR="3EEF061D">
      <w:drawing>
        <wp:inline wp14:editId="7820C6B6" wp14:anchorId="602F53F8">
          <wp:extent cx="1285875" cy="1028700"/>
          <wp:effectExtent l="0" t="0" r="0" b="0"/>
          <wp:docPr id="1052386533" name="" descr="Logo, company name&#10;&#10;Description automatically generated" title=""/>
          <wp:cNvGraphicFramePr>
            <a:graphicFrameLocks noChangeAspect="1"/>
          </wp:cNvGraphicFramePr>
          <a:graphic>
            <a:graphicData uri="http://schemas.openxmlformats.org/drawingml/2006/picture">
              <pic:pic>
                <pic:nvPicPr>
                  <pic:cNvPr id="0" name=""/>
                  <pic:cNvPicPr/>
                </pic:nvPicPr>
                <pic:blipFill>
                  <a:blip r:embed="Ref6f4f7f160646a4">
                    <a:extLst>
                      <a:ext xmlns:a="http://schemas.openxmlformats.org/drawingml/2006/main" uri="{28A0092B-C50C-407E-A947-70E740481C1C}">
                        <a14:useLocalDpi val="0"/>
                      </a:ext>
                    </a:extLst>
                  </a:blip>
                  <a:stretch>
                    <a:fillRect/>
                  </a:stretch>
                </pic:blipFill>
                <pic:spPr>
                  <a:xfrm>
                    <a:off x="0" y="0"/>
                    <a:ext cx="1285875" cy="1028700"/>
                  </a:xfrm>
                  <a:prstGeom prst="rect">
                    <a:avLst/>
                  </a:prstGeom>
                </pic:spPr>
              </pic:pic>
            </a:graphicData>
          </a:graphic>
        </wp:inline>
      </w:drawing>
    </w:r>
  </w:p>
</w:hdr>
</file>

<file path=word/people.xml><?xml version="1.0" encoding="utf-8"?>
<w15:people xmlns:mc="http://schemas.openxmlformats.org/markup-compatibility/2006" xmlns:w15="http://schemas.microsoft.com/office/word/2012/wordml" mc:Ignorable="w15">
  <w15:person w15:author="Guest User">
    <w15:presenceInfo w15:providerId="AD" w15:userId="S::urn:spo:anon#ba99849a33710d41f9f6077fe91671415c2e4f9c96f32c31628a6f097a4471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xmlns:wp14="http://schemas.microsoft.com/office/word/2010/wordprocessingDrawing" xmlns:w16="http://schemas.microsoft.com/office/word/2018/wordml" xmlns:w16cex="http://schemas.microsoft.com/office/word/2018/wordml/cex" xmlns:w16sdtdh="http://schemas.microsoft.com/office/word/2020/wordml/sdtdatahash" xmlns:w16sdtfl="http://schemas.microsoft.com/office/word/2024/wordml/sdtformatlock" mc:Ignorable="w14 w15 w16se w16cid wp14 w16 w16cex w16sdtdh w16sdtfl">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54"/>
    <w:rsid w:val="001B2354"/>
    <w:rsid w:val="002F26C2"/>
    <w:rsid w:val="03D97EA2"/>
    <w:rsid w:val="314FE448"/>
    <w:rsid w:val="384225B6"/>
    <w:rsid w:val="3EEF061D"/>
    <w:rsid w:val="4A029FD7"/>
    <w:rsid w:val="6A792941"/>
    <w:rsid w:val="6CCC965F"/>
    <w:rsid w:val="6FAE9F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92941"/>
  <w15:chartTrackingRefBased/>
  <w15:docId w15:val="{E1BAE916-5EDA-400C-885C-5F45861C5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14="http://schemas.microsoft.com/office/word/2010/wordprocessingDrawing" xmlns:w16="http://schemas.microsoft.com/office/word/2018/wordml" xmlns:w16cex="http://schemas.microsoft.com/office/word/2018/wordml/cex" xmlns:w16sdtdh="http://schemas.microsoft.com/office/word/2020/wordml/sdtdatahash" xmlns:w16sdtfl="http://schemas.microsoft.com/office/word/2024/wordml/sdtformatlock" mc:Ignorable="w14 w15 w16se w16cid wp14 w16 w16cex w16sdtdh w16sdtfl">
  <w:docDefaults>
    <w:rPrDefault>
      <w:rPr>
        <w:rFonts w:asciiTheme="minorHAnsi" w:hAnsiTheme="minorHAnsi" w:eastAsiaTheme="minorHAnsi" w:cstheme="minorBidi"/>
        <w:sz w:val="24"/>
        <w:szCs w:val="24"/>
        <w:lang w:val="es-MX" w:eastAsia="en-US"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1B2354"/>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1B2354"/>
  </w:style>
  <w:style w:type="paragraph" w:styleId="Piedepgina">
    <w:name w:val="footer"/>
    <w:basedOn w:val="Normal"/>
    <w:link w:val="PiedepginaCar"/>
    <w:uiPriority w:val="99"/>
    <w:unhideWhenUsed/>
    <w:rsid w:val="001B2354"/>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1B2354"/>
  </w:style>
  <w:style w:type="character" w:styleId="Hyperlink">
    <w:uiPriority w:val="99"/>
    <w:name w:val="Hyperlink"/>
    <w:basedOn w:val="Fuentedeprrafopredeter"/>
    <w:unhideWhenUsed/>
    <w:rsid w:val="3EEF061D"/>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hyperlink" Target="http://www.cyamoda.com/" TargetMode="External" Id="R330fcf581c8046d6" /><Relationship Type="http://schemas.openxmlformats.org/officeDocument/2006/relationships/hyperlink" Target="mailto:laura.briones@another.co" TargetMode="External" Id="Rf1d9be5926074b01" /><Relationship Type="http://schemas.openxmlformats.org/officeDocument/2006/relationships/header" Target="header.xml" Id="Rb2c9b2f44f8d4f44" /><Relationship Type="http://schemas.openxmlformats.org/officeDocument/2006/relationships/footer" Target="footer.xml" Id="R3dec6ac9945f4207" /><Relationship Type="http://schemas.openxmlformats.org/officeDocument/2006/relationships/comments" Target="comments.xml" Id="R45a0af31883c4eeb" /><Relationship Type="http://schemas.microsoft.com/office/2011/relationships/people" Target="people.xml" Id="R28c257e4fb72461c" /><Relationship Type="http://schemas.microsoft.com/office/2011/relationships/commentsExtended" Target="commentsExtended.xml" Id="Rd1810e93f8e647f9" /><Relationship Type="http://schemas.microsoft.com/office/2016/09/relationships/commentsIds" Target="commentsIds.xml" Id="Rd79eccd56da248d5" /><Relationship Type="http://schemas.microsoft.com/office/2018/08/relationships/commentsExtensible" Target="commentsExtensible.xml" Id="R4915085d5dfe4ea5" /></Relationships>
</file>

<file path=word/_rels/header.xml.rels>&#65279;<?xml version="1.0" encoding="utf-8"?><Relationships xmlns="http://schemas.openxmlformats.org/package/2006/relationships"><Relationship Type="http://schemas.openxmlformats.org/officeDocument/2006/relationships/image" Target="/media/image.png" Id="Ref6f4f7f160646a4" /></Relationships>
</file>

<file path=word/theme/theme1.xml><?xml version="1.0" encoding="utf-8"?>
<a:theme xmlns:thm15="http://schemas.microsoft.com/office/thememl/2012/main"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Francisco Palomo</dc:creator>
  <keywords/>
  <dc:description/>
  <lastModifiedBy>Usuario invitado</lastModifiedBy>
  <revision>4</revision>
  <dcterms:created xsi:type="dcterms:W3CDTF">2025-02-28T16:13:25.2573327Z</dcterms:created>
  <dcterms:modified xsi:type="dcterms:W3CDTF">2025-03-24T15:39:44.2292603Z</dcterms:modified>
</coreProperties>
</file>